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9" w:rsidRPr="00621C3E" w:rsidRDefault="00113289" w:rsidP="00113289">
      <w:pPr>
        <w:spacing w:before="120"/>
        <w:jc w:val="center"/>
        <w:rPr>
          <w:b/>
          <w:bCs/>
          <w:sz w:val="32"/>
          <w:szCs w:val="32"/>
        </w:rPr>
      </w:pPr>
      <w:r w:rsidRPr="00621C3E">
        <w:rPr>
          <w:b/>
          <w:bCs/>
          <w:sz w:val="32"/>
          <w:szCs w:val="32"/>
        </w:rPr>
        <w:t>Раифский монастырь</w:t>
      </w:r>
    </w:p>
    <w:p w:rsidR="00113289" w:rsidRDefault="00540BA8" w:rsidP="00113289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ифа" style="width:210.75pt;height:111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113289" w:rsidRDefault="00113289" w:rsidP="00113289">
      <w:pPr>
        <w:spacing w:before="120"/>
        <w:ind w:firstLine="567"/>
        <w:jc w:val="both"/>
      </w:pPr>
      <w:r w:rsidRPr="00685611">
        <w:t>Раифский Богородицкий Мужской Монастырь.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Недалеко от Зеленодольска находится этот знаменитый монастырь, место пребывания одной из важнейших православных святынь - иконы Грузинской Божьей Матери.</w:t>
      </w:r>
      <w:r>
        <w:t xml:space="preserve">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Редчайший для послереволюционной России случай: монастырь, хоть и был осквернен, но не стерт с лица земли и сохранил практически все храмы и постройки.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Возникновение Раифской пустыни связывают с именем инока Филарета, который в 1613 г. прибыл из Москвы в Казань, в братство Спассо-Преображенского монастыря в кремле. Часто удаляясь от монастыря , он оказался однажды на берегу озера, на месте нынешней Раифской пустыни, построил здесь хижину и жил, молясь Богу, в одиночестве. С появлением сторонников и почитателей Филарета возникла необходимость в молитвенном доме, для чего и была построена деревянная часовня.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После смерти Филарета скитники просили благословения Казанского митрополита Лаврентия на основание здесь монастыря, что состоялось в 1661 г. Название произошло от имени одной из надвратных церквей монастыря, построенной во имя святых Отцев в Раифе и Синае избиенных (Раифа - место на берегу Красного моря).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Митрополит Казанский и Свияжский Лаврентий не только дал благословение, но и принял самое живое участие в деле устроения обители. Он лично посетил эти места, вручил старцам грамоту на построение церквей, прислал к ним опытного иеромонаха Савватия. С 1662 г. начались строительные работы. В 1689г. пожар истребил все постройки монастыря. С 1690-1717 гг. велось строительство нового, уже кирпичного монастыря, ряд построек которого сохранились до наших дней. В 1739 г. в обители насчитывалось 17 храмов. Строительство в монастыре продолжалось и в последующие годы. В июле 1928 г. обитель была закрыта. С 1930-1954 гг. по слухам и воспоминаниям очевидцев здесь была зона для врагов народа. В советское время на территории монастыря располагалось "Специальное производственное-техническое училище", являвшееся по существу колонией для несовершеннолетних преступников, впоследствии реорганизованная в СПТУ, где в храмах и братских корпусах располагались производственные мастерские, клуб и столовая.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Раифский Богородицкий монастырь является характерным образцом русского оборонительно-культового зодчества конца 17 в.- 19 вв., состоит на государственной охране федерального (общероссийского) значения.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Возрождение монастыря начинается с 1990 г. Уже в 1991 г. ведутся первые реставрационные работы, состоялось первое богослужение. Сегодня Раифский монастырь привлекает все больше и больше посетителей- туристов и верующих. Для паломников построена небольшая гостиница на берегу озера.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План-схема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1. Колокольня и Святые Врата с церковью Святого Михаила Архангела.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2. Собор Грузинской Божьей Матери.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3. Троицкий собор.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4. Церковь во имя Святых Отцев в Раифе и Синае избиенных.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5. Церковь во имя мучениц Веры, Надежды, Любови и матери их Софии.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6. Часовенная башня.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7. Архиерейские покои.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8. Алексеевские покои.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9. Братский корпус.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10. Трапезная.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11. Святой источник.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12. Часовня над Святым источником.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13. Могила купца М.Т. Атлашкина и монастырское кладбище.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14. Часовая башня.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15. Кузнечная башня (упала в 1970-ых гг.).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16-17. Угловые башни.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18. Древние заложенные ворота к озеру.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19. Озеро Раифское.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Храмы Раифского монастыря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Церковь во имя Святых Отцев в Раифе и Синае избиенных.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Первая деревянная церковь была построена в 1662-1670 гг. Сгорела в 1689 г. В 1708 г. построена каменная, в 1709 г. над ней - маленькая церковка пяточисленников мучеников Евстатия, Авксентия, Евгения, Мардария и Ореста.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При возрождении монастыря в 1992 г. была первой освящена.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Новый Троицкий Собор ( 1904-1910 гг.).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Арх. Ф.Н. Малиновский. Построен на месте холодного Троицкого собора. Лучший образец Московских церквей семнадцатого века.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Собор Грузинской Божией Матери.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 xml:space="preserve">Место пребывания чудотворной иконы Грузинской Божией Матери. Построен в 1835-1842 гг. по проекту М.П. Коринфского, архитектора Казанского университета. 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Никольская надвратная церковь,( 1692 г.) первоначально находилась посреди монастырского двора. В 1889-1903 г. на деньги купца М. Атлашкина на ее месте построена грандиозная колокольня и святые врата с церковью Архангела Михаила.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Церковь во имя мучениц Веры, Надежды, Любови и матери их Софии (1795-1826 г.) рядом с въездными северными воротами). Первоначально была во имя Алексея человека Божия, затем Суда Божия. Возобновлена и освящена во имя св. великомученицы Софьи и дщерей ее Веры, Надежды и Любови. Пристроены Алексеевские покои. Самая маленькая церковь в Европе, рассчитанная всего на 7 человек.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На территории монастыря находится Святой источник Раифской пустыни, химический состав воды которого уникален ( гидрокарбонатная магниево-кальциевая вода ), освящен в 1997 г. Патриархом Всея Руси Алексием II.</w:t>
      </w:r>
    </w:p>
    <w:p w:rsidR="00113289" w:rsidRDefault="00113289" w:rsidP="00113289">
      <w:pPr>
        <w:spacing w:before="120"/>
        <w:ind w:firstLine="567"/>
        <w:jc w:val="both"/>
      </w:pPr>
      <w:r w:rsidRPr="00685611">
        <w:t>Ансамбль Раифского монастыря (Пустыни), 17-19 вв. с. Раифа, Зеленодольский район.</w:t>
      </w:r>
    </w:p>
    <w:p w:rsidR="00113289" w:rsidRPr="00685611" w:rsidRDefault="00113289" w:rsidP="00113289">
      <w:pPr>
        <w:spacing w:before="120"/>
        <w:ind w:firstLine="567"/>
        <w:jc w:val="both"/>
      </w:pPr>
      <w:r w:rsidRPr="00685611">
        <w:t>Казанский Раифский мужской Богородицкий монастырь состоит из ансамбля монастырских зданий, обнесенного крепостными стенами с башнями и проездными воротами. Расположен на берегу озера.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289"/>
    <w:rsid w:val="00113289"/>
    <w:rsid w:val="00540BA8"/>
    <w:rsid w:val="00616072"/>
    <w:rsid w:val="00621C3E"/>
    <w:rsid w:val="00685611"/>
    <w:rsid w:val="008B35EE"/>
    <w:rsid w:val="00B42C45"/>
    <w:rsid w:val="00B47B6A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9CA5954-3F30-46EB-91FA-46E3B0C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13289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3198</Words>
  <Characters>1824</Characters>
  <Application>Microsoft Office Word</Application>
  <DocSecurity>0</DocSecurity>
  <Lines>15</Lines>
  <Paragraphs>10</Paragraphs>
  <ScaleCrop>false</ScaleCrop>
  <Company>Home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Раифский монастырь</dc:title>
  <dc:subject/>
  <dc:creator>User</dc:creator>
  <cp:keywords/>
  <dc:description/>
  <cp:lastModifiedBy>admin</cp:lastModifiedBy>
  <cp:revision>2</cp:revision>
  <dcterms:created xsi:type="dcterms:W3CDTF">2014-01-25T09:06:00Z</dcterms:created>
  <dcterms:modified xsi:type="dcterms:W3CDTF">2014-01-25T09:06:00Z</dcterms:modified>
</cp:coreProperties>
</file>